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7DE7" w14:textId="34527C60" w:rsidR="005555B3" w:rsidRPr="00807F45" w:rsidRDefault="00D2318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07F4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</w:t>
      </w:r>
      <w:r w:rsidR="00807F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07F45">
        <w:rPr>
          <w:rFonts w:ascii="TH SarabunIT๙" w:hAnsi="TH SarabunIT๙" w:cs="TH SarabunIT๙" w:hint="cs"/>
          <w:b/>
          <w:bCs/>
          <w:sz w:val="32"/>
          <w:szCs w:val="32"/>
          <w:cs/>
        </w:rPr>
        <w:t>6  การจัดทำรายงานผลการเฝ้าระวังความเสี่ยง</w:t>
      </w:r>
    </w:p>
    <w:p w14:paraId="505D1DD3" w14:textId="6BA06FB8" w:rsidR="00840812" w:rsidRDefault="00D2318C" w:rsidP="0084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07F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ขั้นตอนที่ 6</w:t>
      </w:r>
      <w:r w:rsidR="00807F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เพื่อติดตามเฝ้าระวัง</w:t>
      </w:r>
      <w:r w:rsidR="008408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เป็นการประเมินการบริหารความเสี่ยงการทุจริตในกิจกรรม</w:t>
      </w:r>
    </w:p>
    <w:p w14:paraId="4F5B5971" w14:textId="29F0BC78" w:rsidR="00840812" w:rsidRDefault="00D2318C" w:rsidP="0084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ตามแผนบริหารความเสี่ยงของขั้นตอนที่ 5 </w:t>
      </w:r>
      <w:r w:rsidR="008408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ซึ่งเปรียบสมือนเป็นการสร้างตะแกรงดัก</w:t>
      </w:r>
      <w:r w:rsidR="0084081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เพื่อเป็นการยืนยัน</w:t>
      </w:r>
    </w:p>
    <w:p w14:paraId="7B89BACD" w14:textId="68F91599" w:rsidR="00840812" w:rsidRDefault="00D2318C" w:rsidP="0084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ผลการป้องกันหรือแก้ปัญหามีประสิทธิภาพมากน้อยเพียงใด โดยการแยกสถานะของการเฝ้าระวังความเสี่ยงการทุจริตต่อไป  ออกเป็น 3 สี ได้แก่ สีเขียว สีเหลือง สีแดง</w:t>
      </w:r>
    </w:p>
    <w:p w14:paraId="36BE7B9B" w14:textId="77777777" w:rsidR="00840812" w:rsidRDefault="00840812" w:rsidP="0084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551C6C" w14:textId="77777777" w:rsidR="00620530" w:rsidRPr="00D2318C" w:rsidRDefault="00D2318C" w:rsidP="0084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ตารางที่</w:t>
      </w:r>
      <w:r w:rsidR="00620530">
        <w:rPr>
          <w:rFonts w:ascii="TH SarabunIT๙" w:hAnsi="TH SarabunIT๙" w:cs="TH SarabunIT๙" w:hint="cs"/>
          <w:sz w:val="32"/>
          <w:szCs w:val="32"/>
          <w:cs/>
        </w:rPr>
        <w:t xml:space="preserve"> 6  ตารางจัดทำรายงานผลการเฝ้าระวังความเสี่ยง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402"/>
        <w:gridCol w:w="850"/>
        <w:gridCol w:w="851"/>
        <w:gridCol w:w="799"/>
      </w:tblGrid>
      <w:tr w:rsidR="00620530" w14:paraId="6E905C70" w14:textId="77777777" w:rsidTr="00620530">
        <w:trPr>
          <w:trHeight w:val="202"/>
        </w:trPr>
        <w:tc>
          <w:tcPr>
            <w:tcW w:w="562" w:type="dxa"/>
            <w:vMerge w:val="restart"/>
          </w:tcPr>
          <w:p w14:paraId="0844419C" w14:textId="1F6078B8" w:rsidR="00620530" w:rsidRDefault="00620530" w:rsidP="008408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14:paraId="3D95A383" w14:textId="41057B3C" w:rsidR="00620530" w:rsidRDefault="00620530" w:rsidP="008408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มาตรการป้องกันการทุจริต</w:t>
            </w:r>
          </w:p>
        </w:tc>
        <w:tc>
          <w:tcPr>
            <w:tcW w:w="3402" w:type="dxa"/>
            <w:vMerge w:val="restart"/>
          </w:tcPr>
          <w:p w14:paraId="30AEA804" w14:textId="7AEAD6CA" w:rsidR="00620530" w:rsidRDefault="00620530" w:rsidP="008408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500" w:type="dxa"/>
            <w:gridSpan w:val="3"/>
          </w:tcPr>
          <w:p w14:paraId="3770699C" w14:textId="2F24368C" w:rsidR="00620530" w:rsidRDefault="00620530" w:rsidP="008408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สถานะความเสี่ยง</w:t>
            </w:r>
          </w:p>
        </w:tc>
      </w:tr>
      <w:tr w:rsidR="00620530" w14:paraId="78C0A4E2" w14:textId="2061AB31" w:rsidTr="00620530">
        <w:trPr>
          <w:trHeight w:val="163"/>
        </w:trPr>
        <w:tc>
          <w:tcPr>
            <w:tcW w:w="562" w:type="dxa"/>
            <w:vMerge/>
          </w:tcPr>
          <w:p w14:paraId="3797E6B6" w14:textId="77777777" w:rsidR="00620530" w:rsidRDefault="0062053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14:paraId="597AA078" w14:textId="77777777" w:rsidR="00620530" w:rsidRDefault="00620530" w:rsidP="008408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506AF8F4" w14:textId="77777777" w:rsidR="00620530" w:rsidRDefault="00620530" w:rsidP="008408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2DD8EEB" w14:textId="0110EDA0" w:rsidR="00620530" w:rsidRDefault="00620530" w:rsidP="008408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เขียว</w:t>
            </w:r>
          </w:p>
        </w:tc>
        <w:tc>
          <w:tcPr>
            <w:tcW w:w="851" w:type="dxa"/>
          </w:tcPr>
          <w:p w14:paraId="08AC54EB" w14:textId="366383B9" w:rsidR="00620530" w:rsidRDefault="00620530" w:rsidP="008408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เหลือง</w:t>
            </w:r>
          </w:p>
        </w:tc>
        <w:tc>
          <w:tcPr>
            <w:tcW w:w="799" w:type="dxa"/>
          </w:tcPr>
          <w:p w14:paraId="5DF14147" w14:textId="1FE63A55" w:rsidR="00620530" w:rsidRDefault="00620530" w:rsidP="008408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</w:tr>
      <w:tr w:rsidR="00620530" w14:paraId="7994F5FB" w14:textId="77777777" w:rsidTr="00620530">
        <w:trPr>
          <w:trHeight w:val="163"/>
        </w:trPr>
        <w:tc>
          <w:tcPr>
            <w:tcW w:w="562" w:type="dxa"/>
          </w:tcPr>
          <w:p w14:paraId="5059F53D" w14:textId="62AD904C" w:rsidR="00620530" w:rsidRDefault="00620530" w:rsidP="008408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30BF963E" w14:textId="77777777" w:rsidR="00620530" w:rsidRDefault="00620530" w:rsidP="008408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0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จัดทำโครงการเสริมสร้างการป้องกันและปราบปรามการทุจริตในการปฏิบัติงาน</w:t>
            </w:r>
          </w:p>
          <w:p w14:paraId="6A539117" w14:textId="77777777" w:rsidR="00620530" w:rsidRDefault="00620530" w:rsidP="008408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จัดทำโครงการอบรมคุณธรรม จริยธรรม</w:t>
            </w:r>
          </w:p>
          <w:p w14:paraId="14B05898" w14:textId="77777777" w:rsidR="00620530" w:rsidRDefault="00620530" w:rsidP="008408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จัดให้มีช่องทางการร้องเรียนการทุจริต</w:t>
            </w:r>
          </w:p>
          <w:p w14:paraId="78A6BA53" w14:textId="77777777" w:rsidR="00620530" w:rsidRDefault="00620530" w:rsidP="008408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คู่มือหรือมาตรฐานปฏิบัติงาน</w:t>
            </w:r>
          </w:p>
          <w:p w14:paraId="26220F09" w14:textId="3CB86096" w:rsidR="00620530" w:rsidRPr="00620530" w:rsidRDefault="00620530" w:rsidP="0084081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คู่มือหรือมาตรฐานการให้บริการ</w:t>
            </w:r>
          </w:p>
        </w:tc>
        <w:tc>
          <w:tcPr>
            <w:tcW w:w="3402" w:type="dxa"/>
          </w:tcPr>
          <w:p w14:paraId="03A79900" w14:textId="548E1C0C" w:rsidR="00620530" w:rsidRDefault="00620530" w:rsidP="0084081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ผลประโยชน์ทับซ้อน รับจ้างเขียนแบบแปลน และตรวจเอง (ถึงแม้ราชการจะให้มีแบบมาตรฐานอำนวยความสะดวกให้กับประชาชนก็ตาม แต่การขออนุญาตต้องมีผังประกอบ จึงต้องว่าจ้างผู้ตรวจ หรือผู้อนุมัติ อนุญาต จะได้ผ่านง่าน)</w:t>
            </w:r>
          </w:p>
        </w:tc>
        <w:tc>
          <w:tcPr>
            <w:tcW w:w="850" w:type="dxa"/>
          </w:tcPr>
          <w:p w14:paraId="4FA5487A" w14:textId="36C4D30B" w:rsidR="00620530" w:rsidRDefault="00FC027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12DA41FF" w14:textId="77777777" w:rsidR="00620530" w:rsidRDefault="0062053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99" w:type="dxa"/>
          </w:tcPr>
          <w:p w14:paraId="5A2286A9" w14:textId="77777777" w:rsidR="00620530" w:rsidRDefault="0062053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FC0274" w14:paraId="11624A00" w14:textId="77777777" w:rsidTr="00620530">
        <w:trPr>
          <w:trHeight w:val="163"/>
        </w:trPr>
        <w:tc>
          <w:tcPr>
            <w:tcW w:w="562" w:type="dxa"/>
          </w:tcPr>
          <w:p w14:paraId="6BD289BF" w14:textId="02BDA0CB" w:rsidR="00FC0274" w:rsidRDefault="00FC0274" w:rsidP="008408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64F9FDEA" w14:textId="77777777" w:rsidR="00FC0274" w:rsidRDefault="00FC0274" w:rsidP="008408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0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คู่มือหรือมาตรฐานการปฏิบัติงาน</w:t>
            </w:r>
          </w:p>
          <w:p w14:paraId="420F6181" w14:textId="77777777" w:rsidR="00FC0274" w:rsidRDefault="00FC0274" w:rsidP="008408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คู่มือหรือมาตรฐานการให้บริการ</w:t>
            </w:r>
          </w:p>
          <w:p w14:paraId="06FB5F93" w14:textId="552CC6A6" w:rsidR="00FC0274" w:rsidRPr="00FC0274" w:rsidRDefault="00FC0274" w:rsidP="0084081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ระเบียบฯ หนังสือสั่งการ ที่เกี่ยวข้อง</w:t>
            </w:r>
          </w:p>
        </w:tc>
        <w:tc>
          <w:tcPr>
            <w:tcW w:w="3402" w:type="dxa"/>
          </w:tcPr>
          <w:p w14:paraId="748E2F30" w14:textId="637091F7" w:rsidR="00FC0274" w:rsidRDefault="00FC0274" w:rsidP="0084081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การประเมินภาษีที่ต่ำกว่าความเป็นจริง</w:t>
            </w:r>
          </w:p>
        </w:tc>
        <w:tc>
          <w:tcPr>
            <w:tcW w:w="850" w:type="dxa"/>
          </w:tcPr>
          <w:p w14:paraId="0DB54BC3" w14:textId="709C9FB2" w:rsidR="00FC0274" w:rsidRDefault="00FC027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7F282D1C" w14:textId="77777777" w:rsidR="00FC0274" w:rsidRDefault="00FC027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99" w:type="dxa"/>
          </w:tcPr>
          <w:p w14:paraId="435790FE" w14:textId="77777777" w:rsidR="00FC0274" w:rsidRDefault="00FC027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FC0274" w14:paraId="1F43BA76" w14:textId="77777777" w:rsidTr="00620530">
        <w:trPr>
          <w:trHeight w:val="163"/>
        </w:trPr>
        <w:tc>
          <w:tcPr>
            <w:tcW w:w="562" w:type="dxa"/>
          </w:tcPr>
          <w:p w14:paraId="3FCF15B3" w14:textId="0454F3AC" w:rsidR="00FC0274" w:rsidRDefault="00FC0274" w:rsidP="008408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3971258E" w14:textId="77777777" w:rsidR="00FC0274" w:rsidRDefault="00FC0274" w:rsidP="008408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0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คู่มือหรือมาตรฐานการปฏิบัติงาน</w:t>
            </w:r>
          </w:p>
          <w:p w14:paraId="16300932" w14:textId="77777777" w:rsidR="00FC0274" w:rsidRDefault="00FC0274" w:rsidP="008408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คู่มือหรือมาตรฐานการให้บริการ</w:t>
            </w:r>
          </w:p>
          <w:p w14:paraId="06803D3C" w14:textId="5214AD4C" w:rsidR="00FC0274" w:rsidRPr="00FC0274" w:rsidRDefault="00FC0274" w:rsidP="0084081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ระเบียบฯ หนังสือสั่งการ ที่เกี่ยวข้อง</w:t>
            </w:r>
          </w:p>
        </w:tc>
        <w:tc>
          <w:tcPr>
            <w:tcW w:w="3402" w:type="dxa"/>
          </w:tcPr>
          <w:p w14:paraId="00B9EC09" w14:textId="57D42D9B" w:rsidR="00FC0274" w:rsidRDefault="00FC0274" w:rsidP="0084081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การตรวจเอกสาร</w:t>
            </w:r>
            <w:r w:rsidR="00E84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ไม่ครบถ้วนตามที่ระบุไว้ในคำขอ แต่การรับเรื่องไว้</w:t>
            </w:r>
          </w:p>
        </w:tc>
        <w:tc>
          <w:tcPr>
            <w:tcW w:w="850" w:type="dxa"/>
          </w:tcPr>
          <w:p w14:paraId="77A0C273" w14:textId="01E68A73" w:rsidR="00FC0274" w:rsidRDefault="00E84CC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6D50A3EC" w14:textId="77777777" w:rsidR="00FC0274" w:rsidRDefault="00FC027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99" w:type="dxa"/>
          </w:tcPr>
          <w:p w14:paraId="49AD7A90" w14:textId="77777777" w:rsidR="00FC0274" w:rsidRDefault="00FC027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36F8866B" w14:textId="0A1E7DDD" w:rsidR="00D2318C" w:rsidRDefault="00D2318C">
      <w:pPr>
        <w:rPr>
          <w:rFonts w:ascii="TH SarabunIT๙" w:hAnsi="TH SarabunIT๙" w:cs="TH SarabunIT๙"/>
          <w:sz w:val="32"/>
          <w:szCs w:val="32"/>
        </w:rPr>
      </w:pPr>
    </w:p>
    <w:p w14:paraId="4ECF4DB8" w14:textId="01E55BCC" w:rsidR="00E84CC8" w:rsidRDefault="00E84CC8">
      <w:pPr>
        <w:rPr>
          <w:rFonts w:ascii="TH SarabunIT๙" w:hAnsi="TH SarabunIT๙" w:cs="TH SarabunIT๙"/>
          <w:sz w:val="32"/>
          <w:szCs w:val="32"/>
        </w:rPr>
      </w:pPr>
    </w:p>
    <w:p w14:paraId="56FF4D51" w14:textId="1B45FCB7" w:rsidR="00E84CC8" w:rsidRDefault="00E84CC8">
      <w:pPr>
        <w:rPr>
          <w:rFonts w:ascii="TH SarabunIT๙" w:hAnsi="TH SarabunIT๙" w:cs="TH SarabunIT๙"/>
          <w:sz w:val="32"/>
          <w:szCs w:val="32"/>
        </w:rPr>
      </w:pPr>
    </w:p>
    <w:p w14:paraId="66FCAC41" w14:textId="0669272A" w:rsidR="00E84CC8" w:rsidRDefault="00E84CC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850"/>
        <w:gridCol w:w="851"/>
        <w:gridCol w:w="799"/>
      </w:tblGrid>
      <w:tr w:rsidR="00E84CC8" w14:paraId="179AEC6A" w14:textId="77777777" w:rsidTr="00E84CC8">
        <w:trPr>
          <w:trHeight w:val="173"/>
        </w:trPr>
        <w:tc>
          <w:tcPr>
            <w:tcW w:w="562" w:type="dxa"/>
            <w:vMerge w:val="restart"/>
          </w:tcPr>
          <w:p w14:paraId="7BFFD70F" w14:textId="2CEF5019" w:rsidR="00E84CC8" w:rsidRDefault="00E84CC8" w:rsidP="00FC1E1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  <w:vMerge w:val="restart"/>
          </w:tcPr>
          <w:p w14:paraId="20EA4693" w14:textId="1BD3856D" w:rsidR="00E84CC8" w:rsidRDefault="00E84CC8" w:rsidP="00FC1E1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มาตรการป้องกันการทุจริต</w:t>
            </w:r>
          </w:p>
        </w:tc>
        <w:tc>
          <w:tcPr>
            <w:tcW w:w="3260" w:type="dxa"/>
            <w:vMerge w:val="restart"/>
          </w:tcPr>
          <w:p w14:paraId="56A22D13" w14:textId="40FCC6BA" w:rsidR="00E84CC8" w:rsidRDefault="00E84CC8" w:rsidP="00FC1E1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500" w:type="dxa"/>
            <w:gridSpan w:val="3"/>
          </w:tcPr>
          <w:p w14:paraId="26A80A2B" w14:textId="09F7326F" w:rsidR="00E84CC8" w:rsidRDefault="00E84CC8" w:rsidP="00FC1E1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สถานะความเสี่ยง</w:t>
            </w:r>
          </w:p>
        </w:tc>
      </w:tr>
      <w:tr w:rsidR="00E84CC8" w14:paraId="05F34DE7" w14:textId="2C975EA6" w:rsidTr="00E84CC8">
        <w:trPr>
          <w:trHeight w:val="192"/>
        </w:trPr>
        <w:tc>
          <w:tcPr>
            <w:tcW w:w="562" w:type="dxa"/>
            <w:vMerge/>
          </w:tcPr>
          <w:p w14:paraId="55AECFC5" w14:textId="77777777" w:rsidR="00E84CC8" w:rsidRDefault="00E84CC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2E658ECF" w14:textId="77777777" w:rsidR="00E84CC8" w:rsidRDefault="00E84CC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092477AA" w14:textId="77777777" w:rsidR="00E84CC8" w:rsidRDefault="00E84CC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70F6DC7" w14:textId="627687CD" w:rsidR="00E84CC8" w:rsidRDefault="00E84CC8" w:rsidP="00FC1E1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เขียว</w:t>
            </w:r>
          </w:p>
        </w:tc>
        <w:tc>
          <w:tcPr>
            <w:tcW w:w="851" w:type="dxa"/>
          </w:tcPr>
          <w:p w14:paraId="2ECFA9C7" w14:textId="67D8A484" w:rsidR="00E84CC8" w:rsidRDefault="00E84CC8" w:rsidP="00FC1E1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เหลือง</w:t>
            </w:r>
          </w:p>
        </w:tc>
        <w:tc>
          <w:tcPr>
            <w:tcW w:w="799" w:type="dxa"/>
          </w:tcPr>
          <w:p w14:paraId="4616D2CE" w14:textId="775D2266" w:rsidR="00E84CC8" w:rsidRDefault="00E84CC8" w:rsidP="00FC1E1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</w:tr>
      <w:tr w:rsidR="00E84CC8" w14:paraId="1C493C93" w14:textId="77777777" w:rsidTr="00E84CC8">
        <w:trPr>
          <w:trHeight w:val="192"/>
        </w:trPr>
        <w:tc>
          <w:tcPr>
            <w:tcW w:w="562" w:type="dxa"/>
          </w:tcPr>
          <w:p w14:paraId="62864F2A" w14:textId="2B7ABE53" w:rsidR="00E84CC8" w:rsidRDefault="00E84CC8" w:rsidP="00FC1E1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4" w:type="dxa"/>
          </w:tcPr>
          <w:p w14:paraId="712FECC6" w14:textId="77777777" w:rsidR="00E84CC8" w:rsidRDefault="00E84CC8" w:rsidP="00E84C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จัดทำโครงการเสริมสร้างการป้องกันและปราบปรามปารทุจริตในการปฏิบัติงาน</w:t>
            </w:r>
          </w:p>
          <w:p w14:paraId="258A57A4" w14:textId="5685A813" w:rsidR="009535AE" w:rsidRDefault="00E84CC8" w:rsidP="00E84C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จัดทำโครงการอบรม คุณธรรม จริยธรรม</w:t>
            </w:r>
          </w:p>
          <w:p w14:paraId="040D1B1D" w14:textId="77777777" w:rsidR="00E84CC8" w:rsidRDefault="00E84CC8" w:rsidP="00E84C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คู่มือหรือมาตรฐานการปฏิบัติงาน</w:t>
            </w:r>
          </w:p>
          <w:p w14:paraId="5597EAFA" w14:textId="487F5BC3" w:rsidR="00E84CC8" w:rsidRPr="00E84CC8" w:rsidRDefault="00E84CC8" w:rsidP="00E84CC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คู่มือหรือมาตรฐานการให้บริการ</w:t>
            </w:r>
          </w:p>
        </w:tc>
        <w:tc>
          <w:tcPr>
            <w:tcW w:w="3260" w:type="dxa"/>
          </w:tcPr>
          <w:p w14:paraId="401E682A" w14:textId="552271C1" w:rsidR="00E84CC8" w:rsidRDefault="00E84CC8" w:rsidP="009535A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ผู้ใช้น้ำมันรถยนต์ราชการ นำน้ำมันไปใช้ส่วนตัว เช่น การดูดน้ำมันไปใ</w:t>
            </w:r>
            <w:r w:rsidR="00953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ส่วนตัวระหว่างทาง หรือเติมน้ำมันไม่ครบตามใบสั่งจ่าย ส่วนน้ำมันที่เหลือใส่ถังหรือทอนเป็นเงินสด โดยเจ้าหน้าที่ร่วมมือกับผู้ประกอบการ</w:t>
            </w:r>
          </w:p>
        </w:tc>
        <w:tc>
          <w:tcPr>
            <w:tcW w:w="850" w:type="dxa"/>
          </w:tcPr>
          <w:p w14:paraId="698EE9F3" w14:textId="163D858B" w:rsidR="00E84CC8" w:rsidRDefault="00E84CC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2AB1EF30" w14:textId="77777777" w:rsidR="00E84CC8" w:rsidRDefault="00E84CC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99" w:type="dxa"/>
          </w:tcPr>
          <w:p w14:paraId="0731CB19" w14:textId="77777777" w:rsidR="00E84CC8" w:rsidRDefault="00E84CC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E84CC8" w14:paraId="1E48E6BF" w14:textId="77777777" w:rsidTr="00E84CC8">
        <w:trPr>
          <w:trHeight w:val="192"/>
        </w:trPr>
        <w:tc>
          <w:tcPr>
            <w:tcW w:w="562" w:type="dxa"/>
          </w:tcPr>
          <w:p w14:paraId="3AFEF26C" w14:textId="6DC8EB93" w:rsidR="00E84CC8" w:rsidRDefault="00E84CC8" w:rsidP="00FC1E1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4" w:type="dxa"/>
          </w:tcPr>
          <w:p w14:paraId="37A43C1C" w14:textId="77777777" w:rsidR="00E84CC8" w:rsidRDefault="00E84CC8" w:rsidP="00E84C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คู่มือหรือมาตรฐาน</w:t>
            </w:r>
            <w:r w:rsidR="00D612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</w:t>
            </w:r>
          </w:p>
          <w:p w14:paraId="4D26866C" w14:textId="6E7CF589" w:rsidR="00D612ED" w:rsidRDefault="00D612ED" w:rsidP="00E84C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คู่มือหรือมาตรฐานการให้บริการ</w:t>
            </w:r>
          </w:p>
          <w:p w14:paraId="61A6DEFE" w14:textId="3C062FFA" w:rsidR="00D612ED" w:rsidRPr="00E84CC8" w:rsidRDefault="00D612ED" w:rsidP="00E84CC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ระเบียบฯ หนังสือสั่งการ ที่เกี่ยวข้อง</w:t>
            </w:r>
          </w:p>
        </w:tc>
        <w:tc>
          <w:tcPr>
            <w:tcW w:w="3260" w:type="dxa"/>
          </w:tcPr>
          <w:p w14:paraId="59C5943B" w14:textId="44EA0D6F" w:rsidR="00E84CC8" w:rsidRDefault="00D612ED" w:rsidP="009535A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เบิกเงินราชการตามสิทธิเป็นเท็จ เช่น ค่าล่วงเวลา ค่าเช่าบ้าน ค่าเบี้ยเลี้ยง ค่าพาหนะ ค่าที่พัก ยักยอกเงินหลวงปลอมแปลงเอกสารในการเบิกจ่าย</w:t>
            </w:r>
          </w:p>
        </w:tc>
        <w:tc>
          <w:tcPr>
            <w:tcW w:w="850" w:type="dxa"/>
          </w:tcPr>
          <w:p w14:paraId="0BD49319" w14:textId="6212475F" w:rsidR="00E84CC8" w:rsidRDefault="00D612E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751BDCA0" w14:textId="77777777" w:rsidR="00E84CC8" w:rsidRDefault="00E84CC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99" w:type="dxa"/>
          </w:tcPr>
          <w:p w14:paraId="48EBEF52" w14:textId="77777777" w:rsidR="00E84CC8" w:rsidRDefault="00E84CC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0B1018CE" w14:textId="7248E9F7" w:rsidR="00E84CC8" w:rsidRDefault="00E84CC8">
      <w:pPr>
        <w:rPr>
          <w:rFonts w:ascii="TH SarabunIT๙" w:hAnsi="TH SarabunIT๙" w:cs="TH SarabunIT๙"/>
          <w:sz w:val="32"/>
          <w:szCs w:val="32"/>
        </w:rPr>
      </w:pPr>
    </w:p>
    <w:p w14:paraId="1B12BD84" w14:textId="77777777" w:rsidR="009535AE" w:rsidRDefault="00D612ED" w:rsidP="009535AE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ตารางที่ 6 </w:t>
      </w:r>
      <w:r w:rsidR="009535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ให้รายงานสถานะของการเฝ้าระวังการทุจริตตามแผนบริหารความเสี่ยงในตารางที่ 5</w:t>
      </w:r>
    </w:p>
    <w:p w14:paraId="72449C7E" w14:textId="33BDDD93" w:rsidR="00D612ED" w:rsidRDefault="00D612ED" w:rsidP="009535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ว่าอยู่ในสถานะความเสี่ยงระดับใด</w:t>
      </w:r>
      <w:r w:rsidR="009535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เพื่อพิจารณาทำกิจกรรมเพิ่มเติม กรณีอยู่ในข่ายที่ยังแก้ไขไม่ได้</w:t>
      </w:r>
    </w:p>
    <w:p w14:paraId="4BB26797" w14:textId="4BD5AF20" w:rsidR="00D612ED" w:rsidRDefault="00D612ED" w:rsidP="009535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สถานะสีเขียว </w:t>
      </w:r>
      <w:r w:rsidR="00C26960">
        <w:rPr>
          <w:rFonts w:ascii="TH SarabunIT๙" w:hAnsi="TH SarabunIT๙" w:cs="TH SarabunIT๙"/>
          <w:sz w:val="32"/>
          <w:szCs w:val="32"/>
        </w:rPr>
        <w:t>:</w:t>
      </w:r>
      <w:r w:rsidR="00C26960">
        <w:rPr>
          <w:rFonts w:ascii="TH SarabunIT๙" w:hAnsi="TH SarabunIT๙" w:cs="TH SarabunIT๙" w:hint="cs"/>
          <w:sz w:val="32"/>
          <w:szCs w:val="32"/>
          <w:cs/>
        </w:rPr>
        <w:t xml:space="preserve"> ไม่เกิดกรณีที่อยู่ในข่ายความเสี่ยง ยังไม่ต้องทำกิจกรรมเพิ่ม</w:t>
      </w:r>
    </w:p>
    <w:p w14:paraId="5FAC4AAC" w14:textId="47D65488" w:rsidR="00C26960" w:rsidRDefault="00C26960" w:rsidP="009535AE">
      <w:pPr>
        <w:spacing w:after="0" w:line="240" w:lineRule="auto"/>
        <w:jc w:val="thaiDistribute"/>
        <w:rPr>
          <w:rFonts w:ascii="Vladimir Script" w:hAnsi="Vladimir Script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สถานะสีเหลือง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เกิดกรณีที่อยู่ในข่ายความเสี่ยง แต่แก้ไขได้ทันท่วงที ตามมาตรการ/ นโยบาย/ โครงการ/ กิจกรรมที่เตรียมไว้ แผนใช้ได้ผล ความเสี่ยงการทุจริตลดลงระดับความรุนแรง </w:t>
      </w:r>
      <w:r>
        <w:rPr>
          <w:rFonts w:ascii="Vladimir Script" w:hAnsi="Vladimir Script" w:cs="TH SarabunIT๙"/>
          <w:sz w:val="32"/>
          <w:szCs w:val="32"/>
          <w:cs/>
        </w:rPr>
        <w:t>&lt;</w:t>
      </w:r>
      <w:r>
        <w:rPr>
          <w:rFonts w:ascii="Vladimir Script" w:hAnsi="Vladimir Script" w:cs="TH SarabunIT๙" w:hint="cs"/>
          <w:sz w:val="32"/>
          <w:szCs w:val="32"/>
          <w:cs/>
        </w:rPr>
        <w:t xml:space="preserve"> 3</w:t>
      </w:r>
    </w:p>
    <w:p w14:paraId="0475C206" w14:textId="5D71DDE5" w:rsidR="00C26960" w:rsidRPr="00C26960" w:rsidRDefault="00C26960" w:rsidP="009535A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Vladimir Script" w:hAnsi="Vladimir Script" w:cs="TH SarabunIT๙"/>
          <w:sz w:val="32"/>
          <w:szCs w:val="32"/>
          <w:cs/>
        </w:rPr>
        <w:tab/>
      </w:r>
      <w:r>
        <w:rPr>
          <w:rFonts w:ascii="Vladimir Script" w:hAnsi="Vladimir Script" w:cs="TH SarabunIT๙"/>
          <w:sz w:val="32"/>
          <w:szCs w:val="32"/>
        </w:rPr>
        <w:sym w:font="Wingdings 2" w:char="F050"/>
      </w:r>
      <w:r>
        <w:rPr>
          <w:rFonts w:ascii="Vladimir Script" w:hAnsi="Vladimir Script" w:cs="TH SarabunIT๙" w:hint="cs"/>
          <w:sz w:val="32"/>
          <w:szCs w:val="32"/>
          <w:cs/>
        </w:rPr>
        <w:t xml:space="preserve"> สถานะสีแดง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Vladimir Script" w:hAnsi="Vladimir Script" w:cs="TH SarabunIT๙" w:hint="cs"/>
          <w:sz w:val="32"/>
          <w:szCs w:val="32"/>
          <w:cs/>
        </w:rPr>
        <w:t>เกิดกรณีที่อยู่ในข่ายยังแก้ไขไม่ได้ ควรมีมาตรการ/ นโยบาย/ โครงการ/ กิจกรรมเพิ่มขึ้นแผนใช้ไม่ได้ผล ความเสี่ยง</w:t>
      </w:r>
      <w:r w:rsidR="00807F45">
        <w:rPr>
          <w:rFonts w:ascii="Vladimir Script" w:hAnsi="Vladimir Script" w:cs="TH SarabunIT๙" w:hint="cs"/>
          <w:sz w:val="32"/>
          <w:szCs w:val="32"/>
          <w:cs/>
        </w:rPr>
        <w:t>ก</w:t>
      </w:r>
      <w:r>
        <w:rPr>
          <w:rFonts w:ascii="Vladimir Script" w:hAnsi="Vladimir Script" w:cs="TH SarabunIT๙" w:hint="cs"/>
          <w:sz w:val="32"/>
          <w:szCs w:val="32"/>
          <w:cs/>
        </w:rPr>
        <w:t xml:space="preserve">ารทุจริตไม่ลดลงระดับความรุนแรง </w:t>
      </w:r>
      <w:r>
        <w:rPr>
          <w:rFonts w:ascii="Yu Gothic" w:eastAsia="Yu Gothic" w:hAnsi="Yu Gothic" w:cs="TH SarabunIT๙" w:hint="eastAsia"/>
          <w:sz w:val="32"/>
          <w:szCs w:val="32"/>
          <w:cs/>
        </w:rPr>
        <w:t>&gt;</w:t>
      </w:r>
      <w:r>
        <w:rPr>
          <w:rFonts w:ascii="Vladimir Script" w:hAnsi="Vladimir Script" w:cs="TH SarabunIT๙" w:hint="cs"/>
          <w:sz w:val="32"/>
          <w:szCs w:val="32"/>
          <w:cs/>
        </w:rPr>
        <w:t xml:space="preserve"> 3</w:t>
      </w:r>
    </w:p>
    <w:sectPr w:rsidR="00C26960" w:rsidRPr="00C26960" w:rsidSect="00807F45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DE3"/>
    <w:multiLevelType w:val="hybridMultilevel"/>
    <w:tmpl w:val="6B86861C"/>
    <w:lvl w:ilvl="0" w:tplc="D47E8284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3AA"/>
    <w:multiLevelType w:val="hybridMultilevel"/>
    <w:tmpl w:val="C5B8A008"/>
    <w:lvl w:ilvl="0" w:tplc="29ECA77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2653"/>
    <w:multiLevelType w:val="hybridMultilevel"/>
    <w:tmpl w:val="159C4D1A"/>
    <w:lvl w:ilvl="0" w:tplc="18780F6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F6E22"/>
    <w:multiLevelType w:val="hybridMultilevel"/>
    <w:tmpl w:val="93D4D922"/>
    <w:lvl w:ilvl="0" w:tplc="609E200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A6D17"/>
    <w:multiLevelType w:val="hybridMultilevel"/>
    <w:tmpl w:val="C01EDB1A"/>
    <w:lvl w:ilvl="0" w:tplc="DEFABC00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8C"/>
    <w:rsid w:val="005555B3"/>
    <w:rsid w:val="00607322"/>
    <w:rsid w:val="00620530"/>
    <w:rsid w:val="00807F45"/>
    <w:rsid w:val="00840812"/>
    <w:rsid w:val="009535AE"/>
    <w:rsid w:val="00C26960"/>
    <w:rsid w:val="00D2318C"/>
    <w:rsid w:val="00D612ED"/>
    <w:rsid w:val="00E84CC8"/>
    <w:rsid w:val="00FC0274"/>
    <w:rsid w:val="00F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D882"/>
  <w15:chartTrackingRefBased/>
  <w15:docId w15:val="{25180782-BC8E-4102-B0F0-D9D106BA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B350M</dc:creator>
  <cp:keywords/>
  <dc:description/>
  <cp:lastModifiedBy>B350M</cp:lastModifiedBy>
  <cp:revision>3</cp:revision>
  <dcterms:created xsi:type="dcterms:W3CDTF">2021-05-11T06:36:00Z</dcterms:created>
  <dcterms:modified xsi:type="dcterms:W3CDTF">2021-05-11T08:19:00Z</dcterms:modified>
</cp:coreProperties>
</file>